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A1" w:rsidRPr="000F6853" w:rsidRDefault="00CB69A1">
      <w:pPr>
        <w:pStyle w:val="Heading1"/>
        <w:rPr>
          <w:sz w:val="28"/>
          <w:szCs w:val="28"/>
        </w:rPr>
      </w:pPr>
      <w:r w:rsidRPr="000F6853">
        <w:rPr>
          <w:sz w:val="28"/>
          <w:szCs w:val="28"/>
        </w:rPr>
        <w:t>Unit 14</w:t>
      </w:r>
      <w:r w:rsidR="00BD59A5">
        <w:rPr>
          <w:sz w:val="28"/>
          <w:szCs w:val="28"/>
        </w:rPr>
        <w:t>:</w:t>
      </w:r>
      <w:r w:rsidRPr="000F6853">
        <w:rPr>
          <w:sz w:val="28"/>
          <w:szCs w:val="28"/>
        </w:rPr>
        <w:t xml:space="preserve"> Looping Structures and Program Flow</w:t>
      </w:r>
    </w:p>
    <w:p w:rsidR="00CB69A1" w:rsidRDefault="00CB69A1"/>
    <w:p w:rsidR="00CB69A1" w:rsidRDefault="00CB69A1"/>
    <w:p w:rsidR="000A6330" w:rsidRDefault="00CB69A1">
      <w:r>
        <w:t>Create a</w:t>
      </w:r>
      <w:r w:rsidR="000F6853">
        <w:t>n</w:t>
      </w:r>
      <w:r>
        <w:t xml:space="preserve"> application</w:t>
      </w:r>
      <w:r w:rsidR="000F6853">
        <w:t>, called “</w:t>
      </w:r>
      <w:r w:rsidR="00704303">
        <w:t>Range Rover</w:t>
      </w:r>
      <w:r w:rsidR="000F6853">
        <w:t>” that will calculate a sum</w:t>
      </w:r>
      <w:r w:rsidR="000A6330">
        <w:t xml:space="preserve"> of numbers within a range determined by the user.</w:t>
      </w:r>
      <w:r w:rsidR="000F6853">
        <w:t xml:space="preserve"> </w:t>
      </w:r>
      <w:r>
        <w:t xml:space="preserve">  </w:t>
      </w:r>
    </w:p>
    <w:p w:rsidR="000A6330" w:rsidRDefault="000A6330"/>
    <w:p w:rsidR="00BD59A5" w:rsidRDefault="000A6330">
      <w:r>
        <w:t>The application will</w:t>
      </w:r>
      <w:r w:rsidR="00BD59A5">
        <w:t>:</w:t>
      </w:r>
    </w:p>
    <w:p w:rsidR="000A6330" w:rsidRDefault="000A6330">
      <w:r>
        <w:t xml:space="preserve"> </w:t>
      </w:r>
    </w:p>
    <w:p w:rsidR="000A6330" w:rsidRDefault="00BD59A5">
      <w:pPr>
        <w:numPr>
          <w:ilvl w:val="0"/>
          <w:numId w:val="1"/>
        </w:numPr>
      </w:pPr>
      <w:r>
        <w:t>A</w:t>
      </w:r>
      <w:r w:rsidR="00CB69A1">
        <w:t>sk</w:t>
      </w:r>
      <w:r w:rsidR="000A6330">
        <w:t xml:space="preserve"> </w:t>
      </w:r>
      <w:r w:rsidR="00CB69A1">
        <w:t>the user to enter two numbers</w:t>
      </w:r>
      <w:r w:rsidR="000A6330">
        <w:t>, a starting number and an ending number</w:t>
      </w:r>
      <w:r w:rsidR="00CB69A1">
        <w:t xml:space="preserve">.   </w:t>
      </w:r>
    </w:p>
    <w:p w:rsidR="00CB69A1" w:rsidRDefault="001B6A65">
      <w:pPr>
        <w:numPr>
          <w:ilvl w:val="0"/>
          <w:numId w:val="1"/>
        </w:numPr>
      </w:pPr>
      <w:r>
        <w:t>Using a loop, c</w:t>
      </w:r>
      <w:r w:rsidR="00CB69A1">
        <w:t xml:space="preserve">alculate the sum of all the numbers between the </w:t>
      </w:r>
      <w:r w:rsidR="000A6330">
        <w:t>starting</w:t>
      </w:r>
      <w:r w:rsidR="00BD59A5">
        <w:t xml:space="preserve"> number and the ending number. </w:t>
      </w:r>
      <w:r w:rsidR="000A6330">
        <w:t>The starting number and the ending number should also be included in the sum of all the numbers.</w:t>
      </w:r>
      <w:r w:rsidR="00CB69A1">
        <w:t xml:space="preserve">  </w:t>
      </w:r>
    </w:p>
    <w:p w:rsidR="00CB69A1" w:rsidRDefault="00CB69A1"/>
    <w:p w:rsidR="00CB69A1" w:rsidRDefault="00CB69A1">
      <w:r>
        <w:t>For example, if the user enters 1 and 5</w:t>
      </w:r>
      <w:r w:rsidR="000F6853">
        <w:t>,</w:t>
      </w:r>
      <w:r>
        <w:t xml:space="preserve"> as shown</w:t>
      </w:r>
      <w:r w:rsidR="000F6853">
        <w:t xml:space="preserve"> below</w:t>
      </w:r>
      <w:r>
        <w:t>, the application will calculate 1</w:t>
      </w:r>
      <w:r w:rsidR="00BD59A5">
        <w:t xml:space="preserve"> </w:t>
      </w:r>
      <w:r>
        <w:t>+</w:t>
      </w:r>
      <w:r w:rsidR="00BD59A5">
        <w:t xml:space="preserve"> </w:t>
      </w:r>
      <w:r>
        <w:t>2</w:t>
      </w:r>
      <w:r w:rsidR="00BD59A5">
        <w:t xml:space="preserve"> </w:t>
      </w:r>
      <w:r>
        <w:t>+</w:t>
      </w:r>
      <w:r w:rsidR="00BD59A5">
        <w:t xml:space="preserve"> </w:t>
      </w:r>
      <w:r>
        <w:t>3</w:t>
      </w:r>
      <w:r w:rsidR="00BD59A5">
        <w:t xml:space="preserve"> </w:t>
      </w:r>
      <w:r>
        <w:t>+</w:t>
      </w:r>
      <w:r w:rsidR="00BD59A5">
        <w:t xml:space="preserve"> </w:t>
      </w:r>
      <w:r>
        <w:t>4</w:t>
      </w:r>
      <w:r w:rsidR="00BD59A5">
        <w:t xml:space="preserve"> </w:t>
      </w:r>
      <w:r>
        <w:t>+</w:t>
      </w:r>
      <w:r w:rsidR="00BD59A5">
        <w:t xml:space="preserve"> </w:t>
      </w:r>
      <w:r>
        <w:t>5.</w:t>
      </w:r>
    </w:p>
    <w:p w:rsidR="00CB69A1" w:rsidRDefault="00CB69A1"/>
    <w:p w:rsidR="00CB69A1" w:rsidRDefault="00F07065">
      <w:r>
        <w:rPr>
          <w:noProof/>
        </w:rPr>
        <w:drawing>
          <wp:inline distT="0" distB="0" distL="0" distR="0">
            <wp:extent cx="4552950" cy="2266950"/>
            <wp:effectExtent l="0" t="0" r="0" b="0"/>
            <wp:docPr id="2" name="Picture 1" descr="RangeR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geRo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A1" w:rsidRDefault="00CB69A1"/>
    <w:p w:rsidR="00CB69A1" w:rsidRDefault="00CB69A1">
      <w:r>
        <w:rPr>
          <w:b/>
          <w:bCs/>
        </w:rPr>
        <w:t>Save</w:t>
      </w:r>
      <w:r>
        <w:t xml:space="preserve"> your project as </w:t>
      </w:r>
      <w:r>
        <w:rPr>
          <w:b/>
          <w:bCs/>
        </w:rPr>
        <w:t>vbpUnit14_</w:t>
      </w:r>
      <w:r w:rsidR="00704303">
        <w:rPr>
          <w:b/>
          <w:bCs/>
        </w:rPr>
        <w:t>RangeRover</w:t>
      </w:r>
      <w:r w:rsidR="00C16239">
        <w:t>_YourName</w:t>
      </w:r>
    </w:p>
    <w:p w:rsidR="00C16239" w:rsidRDefault="00C16239"/>
    <w:p w:rsidR="00C16239" w:rsidRPr="00F07065" w:rsidRDefault="00C16239">
      <w:pPr>
        <w:rPr>
          <w:b/>
        </w:rPr>
      </w:pPr>
      <w:r w:rsidRPr="00F07065">
        <w:rPr>
          <w:b/>
        </w:rPr>
        <w:lastRenderedPageBreak/>
        <w:t>Project 2 – Future Value Calculator</w:t>
      </w:r>
    </w:p>
    <w:p w:rsidR="00C16239" w:rsidRDefault="00C16239"/>
    <w:p w:rsidR="00CB69A1" w:rsidRDefault="00C16239">
      <w:r>
        <w:t xml:space="preserve">Create a program that allows a user to enter an interest rate, present value and number of years that the interest </w:t>
      </w:r>
      <w:r w:rsidR="00564D0F">
        <w:t>will compound.  You should use a loop to determine the final value.</w:t>
      </w:r>
    </w:p>
    <w:p w:rsidR="00564D0F" w:rsidRDefault="00564D0F"/>
    <w:p w:rsidR="00564D0F" w:rsidRDefault="00564D0F">
      <w:r>
        <w:t>Use the following equation to determine the Final value:</w:t>
      </w:r>
    </w:p>
    <w:p w:rsidR="00564D0F" w:rsidRDefault="00564D0F"/>
    <w:p w:rsidR="00564D0F" w:rsidRDefault="00564D0F" w:rsidP="00564D0F">
      <w:pPr>
        <w:rPr>
          <w:color w:val="00B050"/>
          <w:sz w:val="20"/>
        </w:rPr>
      </w:pPr>
      <w:r>
        <w:t xml:space="preserve">Value = Value + Value x rate   </w:t>
      </w:r>
      <w:r w:rsidRPr="00564D0F">
        <w:rPr>
          <w:color w:val="00B050"/>
          <w:sz w:val="20"/>
        </w:rPr>
        <w:t>‘Remember to change the rate to a decimal number</w:t>
      </w:r>
    </w:p>
    <w:p w:rsidR="00564D0F" w:rsidRDefault="00564D0F" w:rsidP="00564D0F">
      <w:pPr>
        <w:rPr>
          <w:color w:val="00B050"/>
          <w:sz w:val="20"/>
        </w:rPr>
      </w:pPr>
    </w:p>
    <w:p w:rsidR="00564D0F" w:rsidRDefault="00564D0F" w:rsidP="00564D0F">
      <w:r>
        <w:t xml:space="preserve">You should include a reset button.  However, the reset Button </w:t>
      </w:r>
      <w:proofErr w:type="gramStart"/>
      <w:r>
        <w:t>shouldn’t</w:t>
      </w:r>
      <w:proofErr w:type="gramEnd"/>
      <w:r>
        <w:t xml:space="preserve"> appear until the calculate button is pressed and should disappear after it is clicked.</w:t>
      </w:r>
    </w:p>
    <w:p w:rsidR="00564D0F" w:rsidRDefault="00564D0F" w:rsidP="00564D0F"/>
    <w:p w:rsidR="00564D0F" w:rsidRDefault="00564D0F" w:rsidP="00564D0F">
      <w:r>
        <w:t>Your program should allow user to enter a negative interest rate as well for depreciation situation.</w:t>
      </w:r>
    </w:p>
    <w:p w:rsidR="00564D0F" w:rsidRDefault="00564D0F" w:rsidP="00564D0F"/>
    <w:p w:rsidR="00564D0F" w:rsidRDefault="00564D0F" w:rsidP="00564D0F">
      <w:r>
        <w:t>Below is a sample of what your program may look like.</w:t>
      </w:r>
    </w:p>
    <w:p w:rsidR="00F07065" w:rsidRDefault="00F07065" w:rsidP="00564D0F"/>
    <w:p w:rsidR="00F07065" w:rsidRDefault="00F07065" w:rsidP="00564D0F">
      <w:r w:rsidRPr="00B402BD">
        <w:rPr>
          <w:noProof/>
        </w:rPr>
        <w:drawing>
          <wp:inline distT="0" distB="0" distL="0" distR="0">
            <wp:extent cx="4057650" cy="202882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4D0F" w:rsidRDefault="00564D0F" w:rsidP="00564D0F">
      <w:pPr>
        <w:rPr>
          <w:noProof/>
        </w:rPr>
      </w:pPr>
    </w:p>
    <w:p w:rsidR="00564D0F" w:rsidRDefault="00564D0F" w:rsidP="00564D0F">
      <w:pPr>
        <w:rPr>
          <w:noProof/>
        </w:rPr>
      </w:pPr>
    </w:p>
    <w:p w:rsidR="00564D0F" w:rsidRPr="00564D0F" w:rsidRDefault="00F07065" w:rsidP="00564D0F">
      <w:r>
        <w:rPr>
          <w:noProof/>
        </w:rPr>
        <w:t>Remember to name it properly, include comments and submit a Word document of your code – separate from the zipped file.</w:t>
      </w:r>
    </w:p>
    <w:sectPr w:rsidR="00564D0F" w:rsidRPr="00564D0F">
      <w:pgSz w:w="12240" w:h="15840" w:code="1"/>
      <w:pgMar w:top="1440" w:right="2160" w:bottom="4997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47AE"/>
    <w:multiLevelType w:val="hybridMultilevel"/>
    <w:tmpl w:val="53A0A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53"/>
    <w:rsid w:val="000A6330"/>
    <w:rsid w:val="000F6853"/>
    <w:rsid w:val="001B6A65"/>
    <w:rsid w:val="003065A8"/>
    <w:rsid w:val="0036327F"/>
    <w:rsid w:val="00564D0F"/>
    <w:rsid w:val="006879CD"/>
    <w:rsid w:val="00704303"/>
    <w:rsid w:val="00AD399F"/>
    <w:rsid w:val="00BD59A5"/>
    <w:rsid w:val="00C16239"/>
    <w:rsid w:val="00CB69A1"/>
    <w:rsid w:val="00DC693F"/>
    <w:rsid w:val="00F0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C4BDC"/>
  <w15:chartTrackingRefBased/>
  <w15:docId w15:val="{1AAC1FF7-F4D8-4063-92B0-5FC355A2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portHeading">
    <w:name w:val="Report Heading"/>
    <w:pPr>
      <w:spacing w:after="240"/>
    </w:pPr>
    <w:rPr>
      <w:rFonts w:ascii="Arial" w:hAnsi="Arial"/>
      <w:color w:val="0000FF"/>
      <w:sz w:val="40"/>
    </w:rPr>
  </w:style>
  <w:style w:type="paragraph" w:styleId="BalloonText">
    <w:name w:val="Balloon Text"/>
    <w:basedOn w:val="Normal"/>
    <w:semiHidden/>
    <w:rsid w:val="000F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AFA6-EBB8-4F1E-BEE6-83154DB6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14 Looping Structures and Program Flow</vt:lpstr>
    </vt:vector>
  </TitlesOfParts>
  <Company>NBDOE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14 Looping Structures and Program Flow</dc:title>
  <dc:subject/>
  <dc:creator>Sharen Farthing</dc:creator>
  <cp:keywords/>
  <cp:lastModifiedBy>Gaunce, Jeffrey (ASD-S)</cp:lastModifiedBy>
  <cp:revision>3</cp:revision>
  <dcterms:created xsi:type="dcterms:W3CDTF">2018-11-01T15:22:00Z</dcterms:created>
  <dcterms:modified xsi:type="dcterms:W3CDTF">2018-11-01T15:23:00Z</dcterms:modified>
</cp:coreProperties>
</file>